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CE" w:rsidRPr="009123CE" w:rsidRDefault="007450BC" w:rsidP="009123CE">
      <w:pPr>
        <w:pStyle w:val="a3"/>
        <w:shd w:val="clear" w:color="auto" w:fill="FFFFFF"/>
        <w:spacing w:before="240" w:beforeAutospacing="0" w:after="0" w:afterAutospacing="0" w:line="288" w:lineRule="auto"/>
        <w:jc w:val="center"/>
        <w:rPr>
          <w:rStyle w:val="a4"/>
          <w:i/>
          <w:iCs/>
          <w:color w:val="00B050"/>
          <w:sz w:val="36"/>
          <w:szCs w:val="36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120015</wp:posOffset>
            </wp:positionV>
            <wp:extent cx="1581150" cy="1247775"/>
            <wp:effectExtent l="19050" t="0" r="0" b="0"/>
            <wp:wrapSquare wrapText="bothSides"/>
            <wp:docPr id="1" name="Рисунок 1" descr="D:\Полещук\логотипы\логотип чг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ещук\логотипы\логотип чг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CE">
        <w:rPr>
          <w:rStyle w:val="a4"/>
          <w:i/>
          <w:iCs/>
          <w:color w:val="00B050"/>
          <w:sz w:val="36"/>
          <w:szCs w:val="36"/>
        </w:rPr>
        <w:t xml:space="preserve">Программа проведения </w:t>
      </w:r>
    </w:p>
    <w:p w:rsidR="009123CE" w:rsidRPr="009123CE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Style w:val="a4"/>
          <w:i/>
          <w:iCs/>
          <w:color w:val="00B050"/>
          <w:sz w:val="36"/>
          <w:szCs w:val="36"/>
        </w:rPr>
      </w:pPr>
      <w:r w:rsidRPr="009123CE">
        <w:rPr>
          <w:rStyle w:val="a4"/>
          <w:i/>
          <w:iCs/>
          <w:color w:val="00B050"/>
          <w:sz w:val="36"/>
          <w:szCs w:val="36"/>
        </w:rPr>
        <w:t xml:space="preserve">Дня открытых дверей </w:t>
      </w:r>
    </w:p>
    <w:p w:rsidR="009123CE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Style w:val="a4"/>
          <w:i/>
          <w:iCs/>
          <w:color w:val="00B050"/>
          <w:sz w:val="36"/>
          <w:szCs w:val="36"/>
        </w:rPr>
      </w:pPr>
      <w:r w:rsidRPr="009123CE">
        <w:rPr>
          <w:rStyle w:val="a4"/>
          <w:i/>
          <w:iCs/>
          <w:color w:val="00B050"/>
          <w:sz w:val="36"/>
          <w:szCs w:val="36"/>
        </w:rPr>
        <w:t xml:space="preserve">Читинской государственной </w:t>
      </w:r>
    </w:p>
    <w:p w:rsidR="007450BC" w:rsidRPr="009123CE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Style w:val="a4"/>
          <w:i/>
          <w:iCs/>
          <w:color w:val="00B050"/>
          <w:sz w:val="36"/>
          <w:szCs w:val="36"/>
        </w:rPr>
      </w:pPr>
      <w:r w:rsidRPr="009123CE">
        <w:rPr>
          <w:rStyle w:val="a4"/>
          <w:i/>
          <w:iCs/>
          <w:color w:val="00B050"/>
          <w:sz w:val="36"/>
          <w:szCs w:val="36"/>
        </w:rPr>
        <w:t>медицинской академии</w:t>
      </w:r>
    </w:p>
    <w:p w:rsidR="007450BC" w:rsidRPr="009123CE" w:rsidRDefault="009123CE" w:rsidP="009123CE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i/>
          <w:iCs/>
          <w:color w:val="00B050"/>
          <w:sz w:val="36"/>
          <w:szCs w:val="36"/>
        </w:rPr>
      </w:pPr>
      <w:r>
        <w:rPr>
          <w:rStyle w:val="a4"/>
          <w:i/>
          <w:iCs/>
          <w:color w:val="00B050"/>
          <w:sz w:val="36"/>
          <w:szCs w:val="36"/>
        </w:rPr>
        <w:t xml:space="preserve">                    </w:t>
      </w:r>
      <w:r w:rsidR="00053906" w:rsidRPr="009123CE">
        <w:rPr>
          <w:rStyle w:val="a4"/>
          <w:i/>
          <w:iCs/>
          <w:color w:val="00B050"/>
          <w:sz w:val="36"/>
          <w:szCs w:val="36"/>
        </w:rPr>
        <w:t>09</w:t>
      </w:r>
      <w:r w:rsidR="007450BC" w:rsidRPr="009123CE">
        <w:rPr>
          <w:rStyle w:val="a4"/>
          <w:i/>
          <w:iCs/>
          <w:color w:val="00B050"/>
          <w:sz w:val="36"/>
          <w:szCs w:val="36"/>
        </w:rPr>
        <w:t xml:space="preserve"> декабря 2022</w:t>
      </w:r>
    </w:p>
    <w:p w:rsidR="009123CE" w:rsidRDefault="009123CE" w:rsidP="009123CE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FF0000"/>
          <w:sz w:val="32"/>
          <w:szCs w:val="32"/>
        </w:rPr>
      </w:pPr>
    </w:p>
    <w:p w:rsidR="009123CE" w:rsidRDefault="009123CE" w:rsidP="009123CE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FF0000"/>
          <w:sz w:val="32"/>
          <w:szCs w:val="32"/>
        </w:rPr>
      </w:pPr>
      <w:r w:rsidRPr="009123CE">
        <w:rPr>
          <w:b/>
          <w:color w:val="FF0000"/>
          <w:sz w:val="32"/>
          <w:szCs w:val="32"/>
        </w:rPr>
        <w:t>К УЧАСТИЮ ПРИГЛАШАЮТСЯ УЧАЩИЕСЯ 11 КЛАССОВ!</w:t>
      </w:r>
    </w:p>
    <w:p w:rsidR="009123CE" w:rsidRPr="009123CE" w:rsidRDefault="009123CE" w:rsidP="009123CE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FF0000"/>
          <w:sz w:val="32"/>
          <w:szCs w:val="32"/>
        </w:rPr>
      </w:pPr>
    </w:p>
    <w:p w:rsidR="007450BC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 w:rsidRPr="00917433">
        <w:rPr>
          <w:color w:val="060F0D"/>
          <w:sz w:val="32"/>
          <w:szCs w:val="32"/>
        </w:rPr>
        <w:t xml:space="preserve">Место проведения: </w:t>
      </w:r>
      <w:r>
        <w:rPr>
          <w:color w:val="060F0D"/>
          <w:sz w:val="32"/>
          <w:szCs w:val="32"/>
        </w:rPr>
        <w:t xml:space="preserve">актовый зал </w:t>
      </w:r>
      <w:r w:rsidRPr="00917433">
        <w:rPr>
          <w:color w:val="060F0D"/>
          <w:sz w:val="32"/>
          <w:szCs w:val="32"/>
        </w:rPr>
        <w:t>главн</w:t>
      </w:r>
      <w:r>
        <w:rPr>
          <w:color w:val="060F0D"/>
          <w:sz w:val="32"/>
          <w:szCs w:val="32"/>
        </w:rPr>
        <w:t>ого</w:t>
      </w:r>
      <w:r w:rsidRPr="00917433">
        <w:rPr>
          <w:color w:val="060F0D"/>
          <w:sz w:val="32"/>
          <w:szCs w:val="32"/>
        </w:rPr>
        <w:t xml:space="preserve"> корпус</w:t>
      </w:r>
      <w:r>
        <w:rPr>
          <w:color w:val="060F0D"/>
          <w:sz w:val="32"/>
          <w:szCs w:val="32"/>
        </w:rPr>
        <w:t>а</w:t>
      </w:r>
      <w:r w:rsidRPr="00917433">
        <w:rPr>
          <w:color w:val="060F0D"/>
          <w:sz w:val="32"/>
          <w:szCs w:val="32"/>
        </w:rPr>
        <w:t xml:space="preserve"> </w:t>
      </w:r>
      <w:r>
        <w:rPr>
          <w:color w:val="060F0D"/>
          <w:sz w:val="32"/>
          <w:szCs w:val="32"/>
        </w:rPr>
        <w:t>ФГБОУ ВО ЧГМА Минздрава РФ, ул. Горького, 39А</w:t>
      </w:r>
      <w:r w:rsidRPr="00917433">
        <w:rPr>
          <w:color w:val="060F0D"/>
          <w:sz w:val="32"/>
          <w:szCs w:val="32"/>
        </w:rPr>
        <w:t>.</w:t>
      </w:r>
    </w:p>
    <w:p w:rsidR="007450BC" w:rsidRPr="00D25469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rPr>
          <w:b/>
        </w:rPr>
      </w:pPr>
    </w:p>
    <w:p w:rsidR="007450BC" w:rsidRPr="00CA2E26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Pr="00917433">
        <w:rPr>
          <w:b/>
          <w:sz w:val="32"/>
          <w:szCs w:val="32"/>
        </w:rPr>
        <w:t>13</w:t>
      </w:r>
      <w:r w:rsidRPr="006D5291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до 14.00</w:t>
      </w:r>
      <w:r w:rsidRPr="006D5291">
        <w:rPr>
          <w:b/>
          <w:sz w:val="32"/>
          <w:szCs w:val="32"/>
        </w:rPr>
        <w:t xml:space="preserve"> </w:t>
      </w:r>
      <w:r w:rsidRPr="00CA2E26">
        <w:rPr>
          <w:b/>
          <w:sz w:val="32"/>
          <w:szCs w:val="32"/>
        </w:rPr>
        <w:t>– Официальное открытие мероприятия:</w:t>
      </w:r>
    </w:p>
    <w:p w:rsidR="007450BC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rPr>
          <w:sz w:val="32"/>
          <w:szCs w:val="32"/>
        </w:rPr>
      </w:pPr>
      <w:r>
        <w:rPr>
          <w:sz w:val="32"/>
          <w:szCs w:val="32"/>
        </w:rPr>
        <w:t>- выступление ректора ФГБОУ ВО ЧГМА Минздрава РФ;</w:t>
      </w:r>
    </w:p>
    <w:p w:rsidR="007450BC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выступление ответственн</w:t>
      </w:r>
      <w:r w:rsidR="009123CE">
        <w:rPr>
          <w:sz w:val="32"/>
          <w:szCs w:val="32"/>
        </w:rPr>
        <w:t>ого секретаря приёмной комиссии;</w:t>
      </w:r>
    </w:p>
    <w:p w:rsidR="00D25469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концертная программа.</w:t>
      </w:r>
    </w:p>
    <w:p w:rsidR="00D25469" w:rsidRPr="00D25469" w:rsidRDefault="00D25469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i/>
        </w:rPr>
      </w:pPr>
    </w:p>
    <w:p w:rsidR="007450BC" w:rsidRPr="00917433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color w:val="060F0D"/>
          <w:sz w:val="32"/>
          <w:szCs w:val="32"/>
        </w:rPr>
      </w:pPr>
      <w:r w:rsidRPr="00917433">
        <w:rPr>
          <w:b/>
          <w:color w:val="060F0D"/>
          <w:sz w:val="32"/>
          <w:szCs w:val="32"/>
        </w:rPr>
        <w:t>с 14.00</w:t>
      </w:r>
      <w:r>
        <w:rPr>
          <w:b/>
          <w:color w:val="060F0D"/>
          <w:sz w:val="32"/>
          <w:szCs w:val="32"/>
        </w:rPr>
        <w:t xml:space="preserve"> </w:t>
      </w:r>
      <w:r w:rsidR="009123CE" w:rsidRPr="00CA2E26">
        <w:rPr>
          <w:b/>
          <w:sz w:val="32"/>
          <w:szCs w:val="32"/>
        </w:rPr>
        <w:t>–</w:t>
      </w:r>
      <w:r w:rsidR="009123CE">
        <w:rPr>
          <w:b/>
          <w:sz w:val="32"/>
          <w:szCs w:val="32"/>
        </w:rPr>
        <w:t xml:space="preserve"> </w:t>
      </w:r>
      <w:r>
        <w:rPr>
          <w:b/>
          <w:color w:val="060F0D"/>
          <w:sz w:val="32"/>
          <w:szCs w:val="32"/>
        </w:rPr>
        <w:t>О</w:t>
      </w:r>
      <w:r w:rsidRPr="00CA2E26">
        <w:rPr>
          <w:b/>
          <w:color w:val="060F0D"/>
          <w:sz w:val="32"/>
          <w:szCs w:val="32"/>
        </w:rPr>
        <w:t>рганизация экскурсий:</w:t>
      </w:r>
    </w:p>
    <w:p w:rsidR="007450BC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музей анатомии ФГБОУ ВО ЧГМА Минздрава РФ;</w:t>
      </w:r>
    </w:p>
    <w:p w:rsidR="007450BC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музей биологии ФГБОУ ВО ЧГМА Минздрава РФ;</w:t>
      </w:r>
    </w:p>
    <w:p w:rsidR="007450BC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музей истории ФГБОУ ВО ЧГМА Минздрава РФ;</w:t>
      </w:r>
    </w:p>
    <w:p w:rsidR="007450BC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экскурсия по Академгородку;</w:t>
      </w:r>
    </w:p>
    <w:p w:rsidR="00D25469" w:rsidRPr="00D25469" w:rsidRDefault="007450BC" w:rsidP="009123C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посещение Центра медицинской симуляции.</w:t>
      </w:r>
    </w:p>
    <w:p w:rsidR="00D25469" w:rsidRPr="00F8071E" w:rsidRDefault="007450BC" w:rsidP="009123CE">
      <w:pPr>
        <w:spacing w:after="0" w:line="288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8071E">
        <w:rPr>
          <w:rFonts w:ascii="Times New Roman" w:hAnsi="Times New Roman" w:cs="Times New Roman"/>
          <w:b/>
          <w:color w:val="00B050"/>
          <w:sz w:val="28"/>
          <w:szCs w:val="28"/>
        </w:rPr>
        <w:t>Для посещения музеев академии</w:t>
      </w:r>
      <w:r w:rsidR="00F8071E" w:rsidRPr="00F8071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8071E">
        <w:rPr>
          <w:rFonts w:ascii="Times New Roman" w:hAnsi="Times New Roman" w:cs="Times New Roman"/>
          <w:b/>
          <w:color w:val="00B050"/>
          <w:sz w:val="28"/>
          <w:szCs w:val="28"/>
        </w:rPr>
        <w:t>иметь бахилы для каждого экскурсанта.</w:t>
      </w:r>
    </w:p>
    <w:p w:rsidR="00053906" w:rsidRDefault="00053906" w:rsidP="009123CE">
      <w:pPr>
        <w:spacing w:after="0" w:line="288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8071E" w:rsidRDefault="00F8071E" w:rsidP="009123CE">
      <w:pPr>
        <w:spacing w:after="0" w:line="288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Внимание! Необходимо зарегистрироваться на сайте ЧГМА.</w:t>
      </w:r>
    </w:p>
    <w:p w:rsidR="00E41654" w:rsidRDefault="00E41654" w:rsidP="009123CE">
      <w:pPr>
        <w:spacing w:after="0" w:line="288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F8071E" w:rsidRDefault="00D25469" w:rsidP="009123CE">
      <w:pPr>
        <w:spacing w:after="0" w:line="288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D254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Ссылка для обязательной </w:t>
      </w:r>
      <w:r w:rsidR="00F807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электронной </w:t>
      </w:r>
      <w:r w:rsidRPr="00D254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регистрации </w:t>
      </w:r>
      <w:r w:rsidR="00F8071E">
        <w:rPr>
          <w:rFonts w:ascii="Times New Roman" w:hAnsi="Times New Roman" w:cs="Times New Roman"/>
          <w:b/>
          <w:color w:val="FF0000"/>
          <w:sz w:val="32"/>
          <w:szCs w:val="32"/>
        </w:rPr>
        <w:t>учащихся</w:t>
      </w:r>
      <w:r w:rsidRPr="00D25469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F8071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8071E" w:rsidRDefault="00C26AA1" w:rsidP="009123CE">
      <w:pPr>
        <w:spacing w:after="0" w:line="288" w:lineRule="auto"/>
      </w:pPr>
      <w:hyperlink r:id="rId5" w:tgtFrame="_blank" w:history="1">
        <w:r w:rsidR="00667E06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https://chitgma.ru/isma/index.php?r=cdp/open_day_student_register&amp;id=1</w:t>
        </w:r>
      </w:hyperlink>
    </w:p>
    <w:p w:rsidR="00E41654" w:rsidRDefault="00E41654" w:rsidP="009123CE">
      <w:pPr>
        <w:spacing w:after="0" w:line="288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8071E" w:rsidRDefault="00F8071E" w:rsidP="009123CE">
      <w:pPr>
        <w:spacing w:after="0" w:line="288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D254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Ссылка для обязательной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электронной </w:t>
      </w:r>
      <w:r w:rsidRPr="00D254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регистрации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сопровождающих</w:t>
      </w:r>
      <w:r w:rsidR="003056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лиц</w:t>
      </w:r>
      <w:r w:rsidRPr="00D25469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667E0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67E06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6" w:tgtFrame="_blank" w:history="1">
        <w:r w:rsidR="00667E06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https://chitgma.ru/isma/index.php?r=cdp/open_day_attendant_register&amp;id=1</w:t>
        </w:r>
      </w:hyperlink>
      <w:r w:rsidR="00667E06">
        <w:rPr>
          <w:rFonts w:ascii="Arial" w:hAnsi="Arial" w:cs="Arial"/>
          <w:color w:val="2C2D2E"/>
          <w:sz w:val="23"/>
          <w:szCs w:val="23"/>
        </w:rPr>
        <w:br/>
      </w:r>
    </w:p>
    <w:p w:rsidR="00F8071E" w:rsidRPr="00F8071E" w:rsidRDefault="00F8071E" w:rsidP="009123CE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8071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связи с проведением профилактической работы антитеррористической направленности, лица, не прошедшие электронную регистрацию, к участию в мероприятии не допускаются!</w:t>
      </w:r>
    </w:p>
    <w:sectPr w:rsidR="00F8071E" w:rsidRPr="00F8071E" w:rsidSect="00F8071E">
      <w:pgSz w:w="11906" w:h="16838"/>
      <w:pgMar w:top="426" w:right="850" w:bottom="709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BC"/>
    <w:rsid w:val="00053906"/>
    <w:rsid w:val="00210BA5"/>
    <w:rsid w:val="002524CC"/>
    <w:rsid w:val="00305696"/>
    <w:rsid w:val="0036429F"/>
    <w:rsid w:val="00667E06"/>
    <w:rsid w:val="007450BC"/>
    <w:rsid w:val="009123CE"/>
    <w:rsid w:val="00B761EC"/>
    <w:rsid w:val="00C26AA1"/>
    <w:rsid w:val="00C97EDA"/>
    <w:rsid w:val="00D25469"/>
    <w:rsid w:val="00E41654"/>
    <w:rsid w:val="00F8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0BC"/>
    <w:rPr>
      <w:b/>
      <w:bCs/>
    </w:rPr>
  </w:style>
  <w:style w:type="character" w:styleId="a5">
    <w:name w:val="Hyperlink"/>
    <w:basedOn w:val="a0"/>
    <w:uiPriority w:val="99"/>
    <w:semiHidden/>
    <w:unhideWhenUsed/>
    <w:rsid w:val="00667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tgma.ru/isma/index.php?r=cdp/open_day_attendant_register&amp;id=1" TargetMode="External"/><Relationship Id="rId5" Type="http://schemas.openxmlformats.org/officeDocument/2006/relationships/hyperlink" Target="https://chitgma.ru/isma/index.php?r=cdp/open_day_student_register&amp;id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2022-11-14T03:10:00Z</dcterms:created>
  <dcterms:modified xsi:type="dcterms:W3CDTF">2022-11-22T03:05:00Z</dcterms:modified>
</cp:coreProperties>
</file>